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5" w:rsidRPr="00A55D35" w:rsidRDefault="00A55D35" w:rsidP="00A55D35">
      <w:pPr>
        <w:widowControl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r w:rsidRPr="00A55D35">
        <w:rPr>
          <w:rFonts w:ascii="Verdana" w:eastAsia="新細明體" w:hAnsi="Verdana" w:cs="新細明體"/>
          <w:noProof/>
          <w:color w:val="BF060A"/>
          <w:kern w:val="0"/>
          <w:sz w:val="18"/>
          <w:szCs w:val="18"/>
        </w:rPr>
        <w:drawing>
          <wp:inline distT="0" distB="0" distL="0" distR="0" wp14:anchorId="3CE4E66B" wp14:editId="3468713C">
            <wp:extent cx="4495800" cy="581025"/>
            <wp:effectExtent l="0" t="0" r="0" b="9525"/>
            <wp:docPr id="30" name="圖片 30" descr="文藻外語大學W-Portfoli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文藻外語大學W-Portfoli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5" w:rsidRPr="00A55D35" w:rsidRDefault="00A55D35" w:rsidP="00A55D35">
      <w:pPr>
        <w:widowControl/>
        <w:jc w:val="right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r w:rsidRPr="00A55D35">
        <w:rPr>
          <w:rFonts w:ascii="Verdana" w:eastAsia="新細明體" w:hAnsi="Verdana" w:cs="新細明體"/>
          <w:noProof/>
          <w:color w:val="BF060A"/>
          <w:kern w:val="0"/>
          <w:sz w:val="18"/>
          <w:szCs w:val="18"/>
        </w:rPr>
        <w:drawing>
          <wp:inline distT="0" distB="0" distL="0" distR="0" wp14:anchorId="40C24F02" wp14:editId="795DD092">
            <wp:extent cx="542925" cy="581025"/>
            <wp:effectExtent l="0" t="0" r="0" b="9525"/>
            <wp:docPr id="31" name="圖片 31" descr="http://wportfolio.wzu.edu.tw/ezfiles/0/1000/img/3/004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portfolio.wzu.edu.tw/ezfiles/0/1000/img/3/004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5" w:rsidRPr="00A55D35" w:rsidRDefault="00487126" w:rsidP="00A55D35">
      <w:pPr>
        <w:widowControl/>
        <w:spacing w:before="75" w:after="75"/>
        <w:outlineLvl w:val="0"/>
        <w:rPr>
          <w:rFonts w:ascii="Verdana" w:eastAsia="新細明體" w:hAnsi="Verdana" w:cs="新細明體"/>
          <w:b/>
          <w:bCs/>
          <w:color w:val="2E2E2E"/>
          <w:kern w:val="36"/>
          <w:sz w:val="45"/>
          <w:szCs w:val="45"/>
        </w:rPr>
      </w:pPr>
      <w:hyperlink r:id="rId10" w:history="1">
        <w:r w:rsidR="00A55D35" w:rsidRPr="00A55D35">
          <w:rPr>
            <w:rFonts w:ascii="Verdana" w:eastAsia="新細明體" w:hAnsi="Verdana" w:cs="新細明體"/>
            <w:b/>
            <w:bCs/>
            <w:color w:val="BF060A"/>
            <w:kern w:val="36"/>
            <w:sz w:val="45"/>
            <w:szCs w:val="45"/>
            <w:u w:val="single"/>
          </w:rPr>
          <w:t>大家都要張開翅膀</w:t>
        </w:r>
      </w:hyperlink>
    </w:p>
    <w:p w:rsidR="00A55D35" w:rsidRPr="00A55D35" w:rsidRDefault="00A55D35" w:rsidP="00A55D35">
      <w:pPr>
        <w:widowControl/>
        <w:spacing w:before="75" w:after="75" w:line="288" w:lineRule="atLeast"/>
        <w:outlineLvl w:val="1"/>
        <w:rPr>
          <w:rFonts w:ascii="Georgia" w:eastAsia="新細明體" w:hAnsi="Georgia" w:cs="新細明體"/>
          <w:b/>
          <w:bCs/>
          <w:color w:val="005E20"/>
          <w:kern w:val="0"/>
          <w:sz w:val="18"/>
          <w:szCs w:val="18"/>
        </w:rPr>
      </w:pPr>
      <w:r w:rsidRPr="00A55D35">
        <w:rPr>
          <w:rFonts w:ascii="Georgia" w:eastAsia="新細明體" w:hAnsi="Georgia" w:cs="新細明體"/>
          <w:b/>
          <w:bCs/>
          <w:color w:val="005E20"/>
          <w:kern w:val="0"/>
          <w:sz w:val="18"/>
          <w:szCs w:val="18"/>
        </w:rPr>
        <w:t>但不要忘了這個地方</w:t>
      </w:r>
    </w:p>
    <w:p w:rsidR="00A55D35" w:rsidRPr="00A55D35" w:rsidRDefault="00487126" w:rsidP="00A55D35">
      <w:pPr>
        <w:widowControl/>
        <w:numPr>
          <w:ilvl w:val="0"/>
          <w:numId w:val="1"/>
        </w:numPr>
        <w:spacing w:after="45"/>
        <w:ind w:left="0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hyperlink r:id="rId11" w:tooltip="我的首頁" w:history="1">
        <w:r w:rsidR="00A55D35" w:rsidRPr="00A55D35">
          <w:rPr>
            <w:rFonts w:ascii="Verdana" w:eastAsia="新細明體" w:hAnsi="Verdana" w:cs="新細明體"/>
            <w:b/>
            <w:bCs/>
            <w:color w:val="BF060A"/>
            <w:kern w:val="0"/>
            <w:sz w:val="18"/>
            <w:szCs w:val="18"/>
            <w:u w:val="single"/>
          </w:rPr>
          <w:t>我的首頁</w:t>
        </w:r>
      </w:hyperlink>
    </w:p>
    <w:p w:rsidR="00A55D35" w:rsidRPr="00A55D35" w:rsidRDefault="00487126" w:rsidP="00A55D35">
      <w:pPr>
        <w:widowControl/>
        <w:numPr>
          <w:ilvl w:val="0"/>
          <w:numId w:val="1"/>
        </w:numPr>
        <w:spacing w:after="45"/>
        <w:ind w:left="0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hyperlink r:id="rId12" w:tooltip="W-Portfolio" w:history="1">
        <w:r w:rsidR="00A55D35" w:rsidRPr="00A55D35">
          <w:rPr>
            <w:rFonts w:ascii="Verdana" w:eastAsia="新細明體" w:hAnsi="Verdana" w:cs="新細明體"/>
            <w:b/>
            <w:bCs/>
            <w:color w:val="BF060A"/>
            <w:kern w:val="0"/>
            <w:sz w:val="18"/>
            <w:szCs w:val="18"/>
            <w:u w:val="single"/>
          </w:rPr>
          <w:t>W-Portfolio</w:t>
        </w:r>
      </w:hyperlink>
    </w:p>
    <w:p w:rsidR="00A55D35" w:rsidRPr="00A55D35" w:rsidRDefault="00487126" w:rsidP="00A55D35">
      <w:pPr>
        <w:widowControl/>
        <w:numPr>
          <w:ilvl w:val="0"/>
          <w:numId w:val="1"/>
        </w:numPr>
        <w:spacing w:after="45"/>
        <w:ind w:left="0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hyperlink r:id="rId13" w:tooltip="部落格" w:history="1">
        <w:r w:rsidR="00A55D35" w:rsidRPr="00A55D35">
          <w:rPr>
            <w:rFonts w:ascii="Verdana" w:eastAsia="新細明體" w:hAnsi="Verdana" w:cs="新細明體"/>
            <w:b/>
            <w:bCs/>
            <w:color w:val="BF060A"/>
            <w:kern w:val="0"/>
            <w:sz w:val="18"/>
            <w:szCs w:val="18"/>
            <w:u w:val="single"/>
          </w:rPr>
          <w:t>部落格</w:t>
        </w:r>
      </w:hyperlink>
    </w:p>
    <w:p w:rsidR="00A55D35" w:rsidRPr="00A55D35" w:rsidRDefault="00487126" w:rsidP="00A55D35">
      <w:pPr>
        <w:widowControl/>
        <w:numPr>
          <w:ilvl w:val="0"/>
          <w:numId w:val="1"/>
        </w:numPr>
        <w:spacing w:after="45"/>
        <w:ind w:left="0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hyperlink r:id="rId14" w:tooltip="相簿" w:history="1">
        <w:r w:rsidR="00A55D35" w:rsidRPr="00A55D35">
          <w:rPr>
            <w:rFonts w:ascii="Verdana" w:eastAsia="新細明體" w:hAnsi="Verdana" w:cs="新細明體"/>
            <w:b/>
            <w:bCs/>
            <w:color w:val="BF060A"/>
            <w:kern w:val="0"/>
            <w:sz w:val="18"/>
            <w:szCs w:val="18"/>
            <w:u w:val="single"/>
          </w:rPr>
          <w:t>相簿</w:t>
        </w:r>
      </w:hyperlink>
    </w:p>
    <w:p w:rsidR="00A55D35" w:rsidRPr="00A55D35" w:rsidRDefault="00487126" w:rsidP="00A55D35">
      <w:pPr>
        <w:widowControl/>
        <w:numPr>
          <w:ilvl w:val="0"/>
          <w:numId w:val="1"/>
        </w:numPr>
        <w:spacing w:after="45"/>
        <w:ind w:left="0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hyperlink r:id="rId15" w:tooltip="我的最愛" w:history="1">
        <w:r w:rsidR="00A55D35" w:rsidRPr="00A55D35">
          <w:rPr>
            <w:rFonts w:ascii="Verdana" w:eastAsia="新細明體" w:hAnsi="Verdana" w:cs="新細明體"/>
            <w:b/>
            <w:bCs/>
            <w:color w:val="BF060A"/>
            <w:kern w:val="0"/>
            <w:sz w:val="18"/>
            <w:szCs w:val="18"/>
            <w:u w:val="single"/>
          </w:rPr>
          <w:t>我的最愛</w:t>
        </w:r>
      </w:hyperlink>
    </w:p>
    <w:p w:rsidR="00A55D35" w:rsidRDefault="00487126" w:rsidP="00A55D35">
      <w:pPr>
        <w:widowControl/>
        <w:numPr>
          <w:ilvl w:val="0"/>
          <w:numId w:val="1"/>
        </w:numPr>
        <w:spacing w:after="45"/>
        <w:ind w:left="0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hyperlink r:id="rId16" w:history="1">
        <w:r w:rsidR="00A55D35" w:rsidRPr="00A55D35">
          <w:rPr>
            <w:rFonts w:ascii="Verdana" w:eastAsia="新細明體" w:hAnsi="Verdana" w:cs="新細明體"/>
            <w:b/>
            <w:bCs/>
            <w:color w:val="BF060A"/>
            <w:kern w:val="0"/>
            <w:sz w:val="18"/>
            <w:szCs w:val="18"/>
            <w:u w:val="single"/>
          </w:rPr>
          <w:t>友善列印</w:t>
        </w:r>
      </w:hyperlink>
    </w:p>
    <w:p w:rsidR="00A55D35" w:rsidRDefault="00A55D35" w:rsidP="00A55D35">
      <w:pPr>
        <w:widowControl/>
        <w:spacing w:after="45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</w:p>
    <w:p w:rsidR="00A55D35" w:rsidRDefault="00A55D35" w:rsidP="00A55D35">
      <w:pPr>
        <w:widowControl/>
        <w:spacing w:after="45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</w:p>
    <w:p w:rsidR="00A55D35" w:rsidRPr="00A55D35" w:rsidRDefault="00A55D35" w:rsidP="00A55D35">
      <w:pPr>
        <w:widowControl/>
        <w:spacing w:after="45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commentRangeStart w:id="0"/>
      <w:r w:rsidRPr="00A55D35"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  <w:t>交換生個人基本資料</w:t>
      </w:r>
      <w:commentRangeEnd w:id="0"/>
      <w:r w:rsidR="00B75430">
        <w:rPr>
          <w:rStyle w:val="a6"/>
        </w:rPr>
        <w:commentReference w:id="0"/>
      </w:r>
    </w:p>
    <w:tbl>
      <w:tblPr>
        <w:tblW w:w="110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2211"/>
        <w:gridCol w:w="1935"/>
        <w:gridCol w:w="2211"/>
        <w:gridCol w:w="2764"/>
      </w:tblGrid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中文姓名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英文姓名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血型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出生日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身高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體重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婚姻狀況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服役狀況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35" w:rsidRPr="00A55D35" w:rsidRDefault="00A55D35" w:rsidP="00A55D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</w:p>
    <w:p w:rsid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</w:p>
    <w:p w:rsidR="00A55D35" w:rsidRP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  <w:commentRangeStart w:id="1"/>
      <w:r w:rsidRPr="00A55D35"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  <w:t>交換生中文自傳</w:t>
      </w:r>
      <w:commentRangeEnd w:id="1"/>
      <w:r w:rsidR="00B75430">
        <w:rPr>
          <w:rStyle w:val="a6"/>
        </w:rPr>
        <w:commentReference w:id="1"/>
      </w:r>
    </w:p>
    <w:tbl>
      <w:tblPr>
        <w:tblW w:w="1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A55D35" w:rsidRPr="00A55D35" w:rsidTr="00A55D35">
        <w:tc>
          <w:tcPr>
            <w:tcW w:w="8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家庭背景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 xml:space="preserve">　　與媽媽和妹妹一人住在南投，爸爸在我幼稚園時便至台北工作，以來很少再見面。從小到大，媽媽帶著我們從台北到屏東，再到台中、南投，一邊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拉拔著我們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長大、還要一邊在不同的地方工作，妹妹和我不得不學著獨立、學著如何照顧自己，也養成了快速適應新環境的能力，讓媽媽至少不會有其他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煩惱，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甚至希望讓她沒有煩惱。在輾轉不斷的成長歷程，我很高興我有一個妹妹，除了多了課後的學習夥伴，還透過她學習怎麼與人溝通、分享及對人、事的耐心。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 xml:space="preserve">　　家裡的教養風氣自由，媽媽對我們的課業沒有太多要求，卻對我們的安全及身體權益有規範，常告誡我們那些習慣、食物會傷身、或是要注意周遭的人、環境。至於在學校，只要保持住一定的水準，要進行哪些課外活動或聚會都是自行決定的，也因此我擁有多種興趣，並能放寬心、與我的家人分享成果。</w:t>
            </w:r>
          </w:p>
        </w:tc>
      </w:tr>
      <w:tr w:rsidR="00A55D35" w:rsidRPr="00A55D35" w:rsidTr="00A55D35">
        <w:tc>
          <w:tcPr>
            <w:tcW w:w="8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求學過程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進文藻以前，我就已經知道，我與「語言」是注定要在一起的。國小時開始接觸日本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動漫及</w:t>
            </w:r>
            <w:proofErr w:type="gram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電影，</w:t>
            </w: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想著世界上怎麼會有這麼精緻的文化、悅耳的語言，進而產生對日文、日本文化的興趣；或是國中時不管是文法、單字、閱讀、聽力，都上得津津有味的英文課，還有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proofErr w:type="gram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年級接下英文演講比賽，在不斷地修改稿子、記憶內容後，並得到第一名時的肯定感；又或者是</w:t>
            </w: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魔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戒</w:t>
            </w: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裡，托爾</w:t>
            </w:r>
            <w:proofErr w:type="gram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金所創造的、令人著迷的精靈語。</w:t>
            </w:r>
          </w:p>
          <w:p w:rsidR="00A55D35" w:rsidRPr="00A55D35" w:rsidRDefault="00A55D35" w:rsidP="00A55D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雖然跟許多人接觸的方式可能是一樣的，但是心中卻有種渴望更深入了解語言的構造、用法、功用等等，並將其融入生活，親身走出台灣、了解廣闊世界的動向，與他人溝通並結交夥伴，後來知道文藻五專有可以同時修習英文和日文的科系，便毫不猶豫地進來了。往後我將以語言為伴，學習更多我想學的。</w:t>
            </w:r>
          </w:p>
        </w:tc>
      </w:tr>
      <w:tr w:rsidR="00A55D35" w:rsidRPr="00A55D35" w:rsidTr="00A55D35">
        <w:tc>
          <w:tcPr>
            <w:tcW w:w="8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lastRenderedPageBreak/>
              <w:t>訂定目標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 xml:space="preserve">　　根據我的興趣及專業能力，現在最大的目標是做一名遊戲設計兼文化工作者。我希望找到志同道合的人、一起做出結合自身的台灣文化的遊戲，再藉著中文、英文、日文，以遊戲這樣輕鬆的方式，介紹給全世界的人認識台灣的風俗民情、進行文化交流，為台灣在世界累積知名度。最後希望讓台灣人漸漸了解遊戲並不是只有壞處、它是一個平台，可以將醫學、經濟、心理、運動等不同領域的知識展現出來，藉此學習，或是讓人暫時從現實解脫、跳進另一個嶄新的世界。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 xml:space="preserve">　　再下來是中期目標：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多益在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750分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以上－考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到750分以上的這項國際通用的英語檢定，可以證明自己在職場裡有溝通能力，機會將會更多；考過日文</w:t>
            </w:r>
            <w:r w:rsidRPr="00A55D35">
              <w:rPr>
                <w:rFonts w:ascii="Times New Roman" w:eastAsia="標楷體" w:hAnsi="Times New Roman" w:cs="Times New Roman"/>
                <w:kern w:val="0"/>
                <w:szCs w:val="24"/>
              </w:rPr>
              <w:t>N</w:t>
            </w: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1－將自己的日文提升到符合最高標準，是日文本科該做的；考取遊戲相關各項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檢定－對成為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遊戲領域人員是必要的。而短期內，這次的106學年度國際交換生裡，前往芬蘭的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于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韋斯屈萊應用科技大學，學習科技、工程是我的目標之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</w:tc>
      </w:tr>
      <w:tr w:rsidR="00A55D35" w:rsidRPr="00A55D35" w:rsidTr="00A55D35">
        <w:tc>
          <w:tcPr>
            <w:tcW w:w="8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生涯規劃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 xml:space="preserve">　　「人的生命只有一次」這句話是我的信條，當處在人生的最後回頭看時，我希望後悔已降到最小，所以在做規劃時，我將會把令人燃起熱情的志業放在第一、不斷地追求挑戰。　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 xml:space="preserve">　　五專畢業後，在台灣取得大學學歷，再選擇前往國外或於國內就讀專門技術學院、習得遊戲製作技術，這段期間我也會透過學校資源或自習，去學習翻譯、國際經濟與貿易、觀光導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覽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三個方面的基本知識，也會做遊戲測試、遊戲展的工作人員之類的打工，以有個預備、也好增加視野。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</w:t>
            </w:r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我認為人生的可能性不只有一個，不論是學習還是工作。因此在上述的目標外，我也將持續探索以我所學</w:t>
            </w:r>
            <w:proofErr w:type="gramStart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所見能做</w:t>
            </w:r>
            <w:proofErr w:type="gramEnd"/>
            <w:r w:rsidRPr="00A55D35">
              <w:rPr>
                <w:rFonts w:ascii="標楷體" w:eastAsia="標楷體" w:hAnsi="標楷體" w:cs="新細明體"/>
                <w:kern w:val="0"/>
                <w:szCs w:val="24"/>
              </w:rPr>
              <w:t>的事、多方嘗試。在學習技術的後半段時間，我會開始尋找世界各地相關產業的職缺，例如：遊戲發行商、遊戲程式或美術設計、遊戲開發等，在職場累積實務經驗、加強專業能力，同時與其他人一起開發遊戲、拓展人脈。之後便會將眼光放回台灣，一步一步實現我的目標。</w:t>
            </w:r>
          </w:p>
        </w:tc>
      </w:tr>
    </w:tbl>
    <w:p w:rsid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</w:p>
    <w:p w:rsid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</w:p>
    <w:p w:rsidR="00A55D35" w:rsidRP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  <w:commentRangeStart w:id="2"/>
      <w:r w:rsidRPr="00A55D35"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  <w:t>交換生學習計畫</w:t>
      </w:r>
      <w:commentRangeEnd w:id="2"/>
      <w:r w:rsidR="00B75430">
        <w:rPr>
          <w:rStyle w:val="a6"/>
        </w:rPr>
        <w:commentReference w:id="2"/>
      </w:r>
    </w:p>
    <w:p w:rsidR="00A55D35" w:rsidRPr="00A55D35" w:rsidRDefault="00A55D35" w:rsidP="00A55D35">
      <w:pPr>
        <w:widowControl/>
        <w:spacing w:before="75" w:after="75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  <w:r w:rsidRPr="00A55D35">
        <w:rPr>
          <w:rFonts w:ascii="標楷體" w:eastAsia="標楷體" w:hAnsi="標楷體" w:cs="新細明體"/>
          <w:b/>
          <w:bCs/>
          <w:color w:val="2E2E2E"/>
          <w:kern w:val="0"/>
          <w:szCs w:val="24"/>
        </w:rPr>
        <w:t>學習計畫：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6064"/>
      </w:tblGrid>
      <w:tr w:rsidR="00A55D35" w:rsidRPr="00A55D35" w:rsidTr="00A55D35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計畫摘要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numPr>
                <w:ilvl w:val="0"/>
                <w:numId w:val="2"/>
              </w:numPr>
              <w:spacing w:after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增強語言能力</w:t>
            </w:r>
          </w:p>
          <w:p w:rsidR="00A55D35" w:rsidRPr="00A55D35" w:rsidRDefault="00A55D35" w:rsidP="00A55D35">
            <w:pPr>
              <w:widowControl/>
              <w:numPr>
                <w:ilvl w:val="0"/>
                <w:numId w:val="2"/>
              </w:numPr>
              <w:spacing w:after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學習專業技術</w:t>
            </w:r>
          </w:p>
          <w:p w:rsidR="00A55D35" w:rsidRPr="00A55D35" w:rsidRDefault="00A55D35" w:rsidP="00A55D35">
            <w:pPr>
              <w:widowControl/>
              <w:numPr>
                <w:ilvl w:val="0"/>
                <w:numId w:val="2"/>
              </w:numPr>
              <w:spacing w:after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認識芬蘭教育方式、社會樣貌</w:t>
            </w:r>
          </w:p>
          <w:p w:rsidR="00A55D35" w:rsidRPr="00A55D35" w:rsidRDefault="00A55D35" w:rsidP="00A55D35">
            <w:pPr>
              <w:widowControl/>
              <w:numPr>
                <w:ilvl w:val="0"/>
                <w:numId w:val="2"/>
              </w:numPr>
              <w:spacing w:after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參訪芬蘭文化、遊戲製作</w:t>
            </w:r>
          </w:p>
        </w:tc>
      </w:tr>
      <w:tr w:rsidR="00A55D35" w:rsidRPr="00A55D35" w:rsidTr="00A55D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赴國外學校前之準備/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在國外學校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</w:t>
            </w:r>
            <w:proofErr w:type="gramEnd"/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修之規劃(領域/課程)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赴國外學校前的準備：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維持好學業成績的同時，持續加強英文能力，以能在當</w:t>
            </w: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地上課時能表達順利、享受生活。不論是與朋友訂下的「英文日」、課堂中給的作業，或是放學後經由書籍、影片、音樂自習，先提升整體的聽說讀寫能力，再追求通過英文檢定。並且透過網路了解當地日常生活，如費用、學習資源、休閒及藝文活動。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在國外學校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</w:t>
            </w:r>
            <w:proofErr w:type="gramEnd"/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修之規劃(領域/課程)：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于</w:t>
            </w:r>
            <w:proofErr w:type="gram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韋斯屈萊應用科技大學裡有三間技術學院－商學院、人文學院、工學院，我主要希望能修習工學院的網路、資訊工程的課，為了未來的職業打下基礎；修人文學院的人類成長及教育、社會工作等課程，畢竟北歐是世界上福利措施最好的地區，也藉此反省台灣；還有商學院的觀光介紹、客戶服務等課程，為了將來在職場上能夠做有力的溝通、切中客人需求。此外也想學芬蘭語，我很想多學一種語言（甚至是多種）並且可以在當地廣泛使用，在母語環境下學習的好處莫過於更多互動機會、更能有效率地學。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課外學習活動安排：</w:t>
            </w:r>
          </w:p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在課後時間，我希望可以參加與當地文化相關的學生社團、跟別人交流，獲得多一些介紹台灣、讓大家認識台灣的機會。除了社團，我希望可以做一些在台灣無法進行的活動以融入環境，例如：芬蘭浴、溜冰、滑雪。因為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于</w:t>
            </w:r>
            <w:proofErr w:type="gram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韋斯屈萊是個充滿藝術、文化的地區，其他的閒暇時間我將會多多前往劇院、博物館、史料館等參觀當地藝術文化。如果有機會，還想了解作出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憤怒鳥</w:t>
            </w:r>
            <w:proofErr w:type="gram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的團隊－</w:t>
            </w:r>
            <w:proofErr w:type="spellStart"/>
            <w:r w:rsidRPr="00A55D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Rovio</w:t>
            </w:r>
            <w:proofErr w:type="spellEnd"/>
            <w:r w:rsidRPr="00A55D35">
              <w:rPr>
                <w:rFonts w:ascii="標楷體" w:eastAsia="標楷體" w:hAnsi="標楷體" w:cs="Times New Roman" w:hint="eastAsia"/>
                <w:kern w:val="0"/>
                <w:szCs w:val="24"/>
              </w:rPr>
              <w:t>和作出部落衝突的</w:t>
            </w:r>
            <w:proofErr w:type="spellStart"/>
            <w:r w:rsidRPr="00A55D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Supercell</w:t>
            </w:r>
            <w:proofErr w:type="spell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的發想及點點滴滴、參訪對方的公司。</w:t>
            </w:r>
          </w:p>
        </w:tc>
      </w:tr>
      <w:tr w:rsidR="00A55D35" w:rsidRPr="00A55D35" w:rsidTr="00A55D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返國後計畫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    我希望在國外所學能夠幫助我對未來有更明確的想像，所以交換</w:t>
            </w:r>
            <w:proofErr w:type="gramStart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我會將所見所聞用照片或文字記錄下來，回來後整理成心得，不僅給想要去芬蘭的後輩們一個說明書，也藉此檢視目前的生涯規劃是否有需要修改或精進，也會對比台灣及芬蘭的異同之處，寫下生活品質、政治、社會福利上可改善或本來就不錯的點，作為他人或我自己未來的行為參考，並且在畢業前多參與實際志工的服務、培訓。</w:t>
            </w:r>
          </w:p>
        </w:tc>
      </w:tr>
      <w:tr w:rsidR="00A55D35" w:rsidRPr="00A55D35" w:rsidTr="00A55D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未來期許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t>    有了在芬蘭交換這樣難得的經驗，我想未來不論要做什麼，勇氣一定不會少。確確實實地往目標邁進便是我一生的目標，學習語言、技術後，將它們的功用發揮出來，在製作遊戲的同時能夠將「服務」的理念放進去、</w:t>
            </w:r>
            <w:r w:rsidRPr="00A55D3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給予大家歡樂的同時能夠也得到養分，便是我對於自己的期許。</w:t>
            </w:r>
          </w:p>
        </w:tc>
      </w:tr>
    </w:tbl>
    <w:p w:rsid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</w:p>
    <w:p w:rsid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</w:p>
    <w:p w:rsid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</w:p>
    <w:p w:rsidR="00A55D35" w:rsidRP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  <w:r w:rsidRPr="00A55D35"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  <w:t>交換生語言檢定成績</w:t>
      </w:r>
    </w:p>
    <w:tbl>
      <w:tblPr>
        <w:tblW w:w="5000" w:type="pct"/>
        <w:jc w:val="center"/>
        <w:tblCellSpacing w:w="0" w:type="dxa"/>
        <w:tblBorders>
          <w:top w:val="single" w:sz="6" w:space="0" w:color="ACADAD"/>
          <w:left w:val="single" w:sz="6" w:space="0" w:color="ACADAD"/>
          <w:bottom w:val="single" w:sz="2" w:space="0" w:color="ACADAD"/>
          <w:right w:val="single" w:sz="2" w:space="0" w:color="AC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983"/>
        <w:gridCol w:w="2659"/>
        <w:gridCol w:w="1277"/>
        <w:gridCol w:w="1709"/>
        <w:gridCol w:w="1577"/>
        <w:gridCol w:w="1752"/>
      </w:tblGrid>
      <w:tr w:rsidR="00A55D35" w:rsidRPr="00A55D35" w:rsidTr="00A55D35">
        <w:trPr>
          <w:tblCellSpacing w:w="0" w:type="dxa"/>
          <w:jc w:val="center"/>
        </w:trPr>
        <w:tc>
          <w:tcPr>
            <w:tcW w:w="61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學年 </w:t>
            </w:r>
          </w:p>
        </w:tc>
        <w:tc>
          <w:tcPr>
            <w:tcW w:w="98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學期 </w:t>
            </w:r>
          </w:p>
        </w:tc>
        <w:tc>
          <w:tcPr>
            <w:tcW w:w="2668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檢定種類 </w:t>
            </w:r>
          </w:p>
        </w:tc>
        <w:tc>
          <w:tcPr>
            <w:tcW w:w="1280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檢定級數 </w:t>
            </w:r>
          </w:p>
        </w:tc>
        <w:tc>
          <w:tcPr>
            <w:tcW w:w="1713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成績 </w:t>
            </w:r>
          </w:p>
        </w:tc>
        <w:tc>
          <w:tcPr>
            <w:tcW w:w="157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測驗日期 </w:t>
            </w:r>
          </w:p>
        </w:tc>
        <w:tc>
          <w:tcPr>
            <w:tcW w:w="1732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認證</w:t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61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105 </w:t>
            </w:r>
          </w:p>
        </w:tc>
        <w:tc>
          <w:tcPr>
            <w:tcW w:w="98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2668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大學校院英語能力測驗 </w:t>
            </w:r>
          </w:p>
        </w:tc>
        <w:tc>
          <w:tcPr>
            <w:tcW w:w="1280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第2級 </w:t>
            </w:r>
          </w:p>
        </w:tc>
        <w:tc>
          <w:tcPr>
            <w:tcW w:w="1713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294.00 </w:t>
            </w:r>
          </w:p>
        </w:tc>
        <w:tc>
          <w:tcPr>
            <w:tcW w:w="157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2016-11-20 </w:t>
            </w:r>
          </w:p>
        </w:tc>
        <w:tc>
          <w:tcPr>
            <w:tcW w:w="1732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6488F13" wp14:editId="38A5BDA5">
                  <wp:extent cx="285750" cy="285750"/>
                  <wp:effectExtent l="0" t="0" r="0" b="0"/>
                  <wp:docPr id="33" name="圖片 33" descr="http://cooshow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cooshow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61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104 </w:t>
            </w:r>
          </w:p>
        </w:tc>
        <w:tc>
          <w:tcPr>
            <w:tcW w:w="98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2668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大學校院英語能力測驗 </w:t>
            </w:r>
          </w:p>
        </w:tc>
        <w:tc>
          <w:tcPr>
            <w:tcW w:w="1280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第2級 </w:t>
            </w:r>
          </w:p>
        </w:tc>
        <w:tc>
          <w:tcPr>
            <w:tcW w:w="1713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219.00 </w:t>
            </w:r>
          </w:p>
        </w:tc>
        <w:tc>
          <w:tcPr>
            <w:tcW w:w="157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2015-11-22 </w:t>
            </w:r>
          </w:p>
        </w:tc>
        <w:tc>
          <w:tcPr>
            <w:tcW w:w="1732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9388CD8" wp14:editId="79800E89">
                  <wp:extent cx="285750" cy="285750"/>
                  <wp:effectExtent l="0" t="0" r="0" b="0"/>
                  <wp:docPr id="34" name="圖片 34" descr="http://cooshow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cooshow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61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103 </w:t>
            </w:r>
          </w:p>
        </w:tc>
        <w:tc>
          <w:tcPr>
            <w:tcW w:w="98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2668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大學校院英語能力測驗 </w:t>
            </w:r>
          </w:p>
        </w:tc>
        <w:tc>
          <w:tcPr>
            <w:tcW w:w="1280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第2級 </w:t>
            </w:r>
          </w:p>
        </w:tc>
        <w:tc>
          <w:tcPr>
            <w:tcW w:w="1713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229.00 </w:t>
            </w:r>
          </w:p>
        </w:tc>
        <w:tc>
          <w:tcPr>
            <w:tcW w:w="157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2014-11-23 </w:t>
            </w:r>
          </w:p>
        </w:tc>
        <w:tc>
          <w:tcPr>
            <w:tcW w:w="1732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3088FC1" wp14:editId="3A7FAAB7">
                  <wp:extent cx="285750" cy="285750"/>
                  <wp:effectExtent l="0" t="0" r="0" b="0"/>
                  <wp:docPr id="35" name="圖片 35" descr="http://cooshow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cooshow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35" w:rsidRPr="00A55D35" w:rsidRDefault="00A55D35" w:rsidP="00A55D35">
      <w:pPr>
        <w:widowControl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</w:p>
    <w:p w:rsidR="00A55D35" w:rsidRP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  <w:r w:rsidRPr="00A55D35"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  <w:t>交換生擔任班級及社團幹部記錄</w:t>
      </w:r>
    </w:p>
    <w:p w:rsidR="00A55D35" w:rsidRPr="00A55D35" w:rsidRDefault="00A55D35" w:rsidP="00A55D35">
      <w:pPr>
        <w:widowControl/>
        <w:rPr>
          <w:rFonts w:ascii="Verdana" w:eastAsia="新細明體" w:hAnsi="Verdana" w:cs="新細明體"/>
          <w:b/>
          <w:bCs/>
          <w:color w:val="BF060A"/>
          <w:kern w:val="0"/>
          <w:sz w:val="18"/>
          <w:szCs w:val="18"/>
        </w:rPr>
      </w:pPr>
      <w:r w:rsidRPr="00A55D35">
        <w:rPr>
          <w:rFonts w:ascii="Verdana" w:eastAsia="新細明體" w:hAnsi="Verdana" w:cs="新細明體"/>
          <w:b/>
          <w:bCs/>
          <w:color w:val="BF060A"/>
          <w:kern w:val="0"/>
          <w:sz w:val="18"/>
          <w:szCs w:val="18"/>
        </w:rPr>
        <w:t>擔任社團幹部記錄（校務資訊）</w:t>
      </w:r>
    </w:p>
    <w:tbl>
      <w:tblPr>
        <w:tblW w:w="5000" w:type="pct"/>
        <w:jc w:val="center"/>
        <w:tblCellSpacing w:w="0" w:type="dxa"/>
        <w:tblBorders>
          <w:top w:val="single" w:sz="6" w:space="0" w:color="ACADAD"/>
          <w:left w:val="single" w:sz="6" w:space="0" w:color="ACADAD"/>
          <w:bottom w:val="single" w:sz="2" w:space="0" w:color="ACADAD"/>
          <w:right w:val="single" w:sz="2" w:space="0" w:color="AC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998"/>
        <w:gridCol w:w="2995"/>
        <w:gridCol w:w="2995"/>
        <w:gridCol w:w="590"/>
      </w:tblGrid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學年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學期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社團/組織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幹部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認證</w:t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105 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電腦程式設計研究社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社員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89AA2F4" wp14:editId="5F6A5EC7">
                  <wp:extent cx="285750" cy="285750"/>
                  <wp:effectExtent l="0" t="0" r="0" b="0"/>
                  <wp:docPr id="36" name="圖片 36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105 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文藻外語大學賽維亞佛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總務組長/經審部長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9F158D0" wp14:editId="4AE90AAA">
                  <wp:extent cx="285750" cy="285750"/>
                  <wp:effectExtent l="0" t="0" r="0" b="0"/>
                  <wp:docPr id="37" name="圖片 37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105 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日本劍道研習社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隊長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0E29F74" wp14:editId="110BC3CA">
                  <wp:extent cx="285750" cy="285750"/>
                  <wp:effectExtent l="0" t="0" r="0" b="0"/>
                  <wp:docPr id="38" name="圖片 38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文藻外語大學賽維亞佛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社員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969C1A7" wp14:editId="5936F9E9">
                  <wp:extent cx="285750" cy="285750"/>
                  <wp:effectExtent l="0" t="0" r="0" b="0"/>
                  <wp:docPr id="39" name="圖片 39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日本劍道研習社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社長/主席/會長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0F22A20" wp14:editId="2546D76E">
                  <wp:extent cx="285750" cy="285750"/>
                  <wp:effectExtent l="0" t="0" r="0" b="0"/>
                  <wp:docPr id="40" name="圖片 40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文藻外語大學賽維亞佛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社員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59455B3" wp14:editId="36A88566">
                  <wp:extent cx="285750" cy="285750"/>
                  <wp:effectExtent l="0" t="0" r="0" b="0"/>
                  <wp:docPr id="41" name="圖片 41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日本劍道研習社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社長/主席/會長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12CD217" wp14:editId="7F847E4A">
                  <wp:extent cx="285750" cy="285750"/>
                  <wp:effectExtent l="0" t="0" r="0" b="0"/>
                  <wp:docPr id="42" name="圖片 42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103 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山地服務社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社員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9E6C03E" wp14:editId="7469CF74">
                  <wp:extent cx="285750" cy="285750"/>
                  <wp:effectExtent l="0" t="0" r="0" b="0"/>
                  <wp:docPr id="43" name="圖片 43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103 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日本劍道研習社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社員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887C98B" wp14:editId="7C4BABFD">
                  <wp:extent cx="285750" cy="285750"/>
                  <wp:effectExtent l="0" t="0" r="0" b="0"/>
                  <wp:docPr id="44" name="圖片 44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103 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山地服務社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社員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0AAE64D" wp14:editId="3751C861">
                  <wp:extent cx="285750" cy="285750"/>
                  <wp:effectExtent l="0" t="0" r="0" b="0"/>
                  <wp:docPr id="45" name="圖片 45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103 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日本劍道研習社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社員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58F656D" wp14:editId="6932A8F3">
                  <wp:extent cx="285750" cy="285750"/>
                  <wp:effectExtent l="0" t="0" r="0" b="0"/>
                  <wp:docPr id="46" name="圖片 46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35" w:rsidRPr="00A55D35" w:rsidRDefault="00A55D35" w:rsidP="00A55D35">
      <w:pPr>
        <w:widowControl/>
        <w:spacing w:after="240"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</w:p>
    <w:p w:rsidR="00A55D35" w:rsidRPr="00A55D35" w:rsidRDefault="00A55D35" w:rsidP="00A55D35">
      <w:pPr>
        <w:widowControl/>
        <w:rPr>
          <w:rFonts w:ascii="Verdana" w:eastAsia="新細明體" w:hAnsi="Verdana" w:cs="新細明體"/>
          <w:b/>
          <w:bCs/>
          <w:color w:val="BF060A"/>
          <w:kern w:val="0"/>
          <w:sz w:val="18"/>
          <w:szCs w:val="18"/>
        </w:rPr>
      </w:pPr>
      <w:r w:rsidRPr="00A55D35">
        <w:rPr>
          <w:rFonts w:ascii="Verdana" w:eastAsia="新細明體" w:hAnsi="Verdana" w:cs="新細明體"/>
          <w:b/>
          <w:bCs/>
          <w:color w:val="BF060A"/>
          <w:kern w:val="0"/>
          <w:sz w:val="18"/>
          <w:szCs w:val="18"/>
        </w:rPr>
        <w:t>擔任班級幹部記錄（校務資訊）</w:t>
      </w:r>
    </w:p>
    <w:tbl>
      <w:tblPr>
        <w:tblW w:w="5000" w:type="pct"/>
        <w:jc w:val="center"/>
        <w:tblCellSpacing w:w="0" w:type="dxa"/>
        <w:tblBorders>
          <w:top w:val="single" w:sz="6" w:space="0" w:color="ACADAD"/>
          <w:left w:val="single" w:sz="6" w:space="0" w:color="ACADAD"/>
          <w:bottom w:val="single" w:sz="2" w:space="0" w:color="ACADAD"/>
          <w:right w:val="single" w:sz="2" w:space="0" w:color="AC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998"/>
        <w:gridCol w:w="2995"/>
        <w:gridCol w:w="2995"/>
        <w:gridCol w:w="590"/>
      </w:tblGrid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學年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學期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班級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幹部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認證</w:t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105 </w:t>
            </w:r>
          </w:p>
        </w:tc>
        <w:tc>
          <w:tcPr>
            <w:tcW w:w="10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日五專日文三</w:t>
            </w: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Ａ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服務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9806837" wp14:editId="6E2ABCFA">
                  <wp:extent cx="285750" cy="285750"/>
                  <wp:effectExtent l="0" t="0" r="0" b="0"/>
                  <wp:docPr id="47" name="圖片 47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35" w:rsidRPr="00A55D35" w:rsidRDefault="00A55D35" w:rsidP="00A55D35">
      <w:pPr>
        <w:widowControl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</w:p>
    <w:p w:rsidR="00A55D35" w:rsidRP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  <w:commentRangeStart w:id="3"/>
      <w:r w:rsidRPr="00A55D35"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  <w:t>交換生參與課外活動記錄</w:t>
      </w:r>
      <w:commentRangeEnd w:id="3"/>
      <w:r w:rsidR="00B75430">
        <w:rPr>
          <w:rStyle w:val="a6"/>
        </w:rPr>
        <w:commentReference w:id="3"/>
      </w:r>
    </w:p>
    <w:tbl>
      <w:tblPr>
        <w:tblW w:w="5000" w:type="pct"/>
        <w:jc w:val="center"/>
        <w:tblCellSpacing w:w="0" w:type="dxa"/>
        <w:tblBorders>
          <w:top w:val="single" w:sz="6" w:space="0" w:color="ACADAD"/>
          <w:left w:val="single" w:sz="6" w:space="0" w:color="ACADAD"/>
          <w:bottom w:val="single" w:sz="2" w:space="0" w:color="ACADAD"/>
          <w:right w:val="single" w:sz="2" w:space="0" w:color="AC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769"/>
        <w:gridCol w:w="770"/>
        <w:gridCol w:w="1718"/>
        <w:gridCol w:w="1378"/>
        <w:gridCol w:w="1378"/>
        <w:gridCol w:w="770"/>
        <w:gridCol w:w="490"/>
        <w:gridCol w:w="590"/>
      </w:tblGrid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活動類別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參與情況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主辦單位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活動起始日期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活動結束日期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活動時數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認證</w:t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視「財」如命</w:t>
            </w: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──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總務訓練營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訓練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參與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學生會行政中心財務部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42272 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42272 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9931DF9" wp14:editId="7BF1BD68">
                  <wp:extent cx="285750" cy="285750"/>
                  <wp:effectExtent l="0" t="0" r="0" b="0"/>
                  <wp:docPr id="48" name="圖片 48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文</w:t>
            </w: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藻頭之浪客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招集令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活動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主辦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D010日本劍道研習社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2016/4/30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2016/4/30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4F18A68" wp14:editId="61577EF6">
                  <wp:extent cx="285750" cy="285750"/>
                  <wp:effectExtent l="0" t="0" r="0" b="0"/>
                  <wp:docPr id="49" name="圖片 49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小劍人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。大冒險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競賽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主辦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D010日本劍道研習社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2015/12/31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2015/12/31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69F9EBC" wp14:editId="7499652A">
                  <wp:extent cx="285750" cy="285750"/>
                  <wp:effectExtent l="0" t="0" r="0" b="0"/>
                  <wp:docPr id="50" name="圖片 50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許一個未來職</w:t>
            </w: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涯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座談會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講座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參與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生涯發展中心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104/3/21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104/3/21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EB2CF15" wp14:editId="1CBF34DE">
                  <wp:extent cx="285750" cy="285750"/>
                  <wp:effectExtent l="0" t="0" r="0" b="0"/>
                  <wp:docPr id="51" name="圖片 51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W-Portfolio「E履歷」教學研習課程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講座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參與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生涯發展中心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103/12/24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103/12/24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03396CD" wp14:editId="562CD498">
                  <wp:extent cx="285750" cy="285750"/>
                  <wp:effectExtent l="0" t="0" r="0" b="0"/>
                  <wp:docPr id="52" name="圖片 52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35" w:rsidRPr="00A55D35" w:rsidRDefault="00A55D35" w:rsidP="00A55D35">
      <w:pPr>
        <w:widowControl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</w:p>
    <w:p w:rsidR="00A55D35" w:rsidRPr="00A55D35" w:rsidRDefault="00A55D35" w:rsidP="00A55D35">
      <w:pPr>
        <w:widowControl/>
        <w:spacing w:before="75" w:after="75"/>
        <w:outlineLvl w:val="1"/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</w:pPr>
      <w:r w:rsidRPr="00A55D35">
        <w:rPr>
          <w:rFonts w:ascii="Arial" w:eastAsia="新細明體" w:hAnsi="Arial" w:cs="Arial"/>
          <w:b/>
          <w:bCs/>
          <w:color w:val="2E2E2E"/>
          <w:kern w:val="0"/>
          <w:sz w:val="20"/>
          <w:szCs w:val="20"/>
        </w:rPr>
        <w:t>交換生參與服務學習活動記錄</w:t>
      </w:r>
    </w:p>
    <w:tbl>
      <w:tblPr>
        <w:tblW w:w="5000" w:type="pct"/>
        <w:jc w:val="center"/>
        <w:tblCellSpacing w:w="0" w:type="dxa"/>
        <w:tblBorders>
          <w:top w:val="single" w:sz="6" w:space="0" w:color="ACADAD"/>
          <w:left w:val="single" w:sz="6" w:space="0" w:color="ACADAD"/>
          <w:bottom w:val="single" w:sz="2" w:space="0" w:color="ACADAD"/>
          <w:right w:val="single" w:sz="2" w:space="0" w:color="AC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78"/>
        <w:gridCol w:w="2674"/>
        <w:gridCol w:w="828"/>
        <w:gridCol w:w="1367"/>
      </w:tblGrid>
      <w:tr w:rsidR="00A55D35" w:rsidRPr="00A55D35" w:rsidTr="00A55D35">
        <w:trPr>
          <w:tblCellSpacing w:w="0" w:type="dxa"/>
          <w:jc w:val="center"/>
        </w:trPr>
        <w:tc>
          <w:tcPr>
            <w:tcW w:w="1736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服務單位 </w:t>
            </w:r>
          </w:p>
        </w:tc>
        <w:tc>
          <w:tcPr>
            <w:tcW w:w="398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服務內容 </w:t>
            </w:r>
          </w:p>
        </w:tc>
        <w:tc>
          <w:tcPr>
            <w:tcW w:w="267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服務時間 </w:t>
            </w:r>
          </w:p>
        </w:tc>
        <w:tc>
          <w:tcPr>
            <w:tcW w:w="82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時數 </w:t>
            </w:r>
          </w:p>
        </w:tc>
        <w:tc>
          <w:tcPr>
            <w:tcW w:w="1347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CBD89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認證</w:t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736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軍訓室 </w:t>
            </w:r>
          </w:p>
        </w:tc>
        <w:tc>
          <w:tcPr>
            <w:tcW w:w="398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104學年度第二學期畢業典禮持牌、會場引導、校外交通引導志工-P104200085 </w:t>
            </w:r>
          </w:p>
        </w:tc>
        <w:tc>
          <w:tcPr>
            <w:tcW w:w="267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2016-06-05~2016-06-19 </w:t>
            </w:r>
          </w:p>
        </w:tc>
        <w:tc>
          <w:tcPr>
            <w:tcW w:w="82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20.0 </w:t>
            </w:r>
          </w:p>
        </w:tc>
        <w:tc>
          <w:tcPr>
            <w:tcW w:w="1347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ECF39E2" wp14:editId="2EEC758F">
                  <wp:extent cx="285750" cy="285750"/>
                  <wp:effectExtent l="0" t="0" r="0" b="0"/>
                  <wp:docPr id="53" name="圖片 53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736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山地服務社 </w:t>
            </w:r>
          </w:p>
        </w:tc>
        <w:tc>
          <w:tcPr>
            <w:tcW w:w="398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「奶爸的神祕計畫」</w:t>
            </w: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–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寶來國小一日服務活動-P103200141 </w:t>
            </w:r>
          </w:p>
        </w:tc>
        <w:tc>
          <w:tcPr>
            <w:tcW w:w="267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2015-05-02~2015-05-02 </w:t>
            </w:r>
          </w:p>
        </w:tc>
        <w:tc>
          <w:tcPr>
            <w:tcW w:w="82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4.0 </w:t>
            </w:r>
          </w:p>
        </w:tc>
        <w:tc>
          <w:tcPr>
            <w:tcW w:w="1347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27E2A54" wp14:editId="6D2ADABD">
                  <wp:extent cx="285750" cy="285750"/>
                  <wp:effectExtent l="0" t="0" r="0" b="0"/>
                  <wp:docPr id="54" name="圖片 54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35" w:rsidRPr="00A55D35" w:rsidTr="00A55D35">
        <w:trPr>
          <w:tblCellSpacing w:w="0" w:type="dxa"/>
          <w:jc w:val="center"/>
        </w:trPr>
        <w:tc>
          <w:tcPr>
            <w:tcW w:w="1736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山地服務社 </w:t>
            </w:r>
          </w:p>
        </w:tc>
        <w:tc>
          <w:tcPr>
            <w:tcW w:w="398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山服社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芝麻街4號」</w:t>
            </w:r>
            <w:proofErr w:type="gramStart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–</w:t>
            </w:r>
            <w:proofErr w:type="gramEnd"/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桃源國小一日服務活動-P103100152 </w:t>
            </w:r>
          </w:p>
        </w:tc>
        <w:tc>
          <w:tcPr>
            <w:tcW w:w="2675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2014-12-13~2014-12-13 </w:t>
            </w:r>
          </w:p>
        </w:tc>
        <w:tc>
          <w:tcPr>
            <w:tcW w:w="829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kern w:val="0"/>
                <w:szCs w:val="24"/>
              </w:rPr>
              <w:t>4.0 </w:t>
            </w:r>
          </w:p>
        </w:tc>
        <w:tc>
          <w:tcPr>
            <w:tcW w:w="1347" w:type="dxa"/>
            <w:tcBorders>
              <w:top w:val="single" w:sz="2" w:space="0" w:color="ACADAD"/>
              <w:left w:val="single" w:sz="2" w:space="0" w:color="ACADAD"/>
              <w:bottom w:val="single" w:sz="6" w:space="0" w:color="ACADAD"/>
              <w:right w:val="single" w:sz="6" w:space="0" w:color="ACADAD"/>
            </w:tcBorders>
            <w:shd w:val="clear" w:color="auto" w:fill="DFE4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35" w:rsidRPr="00A55D35" w:rsidRDefault="00A55D35" w:rsidP="00A55D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5D3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48BBCA5" wp14:editId="7FD0A6D5">
                  <wp:extent cx="285750" cy="285750"/>
                  <wp:effectExtent l="0" t="0" r="0" b="0"/>
                  <wp:docPr id="55" name="圖片 55" descr="http://wportfolio.wzu.edu.tw/blog/plugin/oem_wtuc/images/aut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portfolio.wzu.edu.tw/blog/plugin/oem_wtuc/images/aut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35" w:rsidRPr="00A55D35" w:rsidRDefault="00A55D35" w:rsidP="00A55D35">
      <w:pPr>
        <w:widowControl/>
        <w:rPr>
          <w:rFonts w:ascii="Verdana" w:eastAsia="新細明體" w:hAnsi="Verdana" w:cs="新細明體"/>
          <w:color w:val="2E2E2E"/>
          <w:kern w:val="0"/>
          <w:sz w:val="18"/>
          <w:szCs w:val="18"/>
        </w:rPr>
      </w:pPr>
    </w:p>
    <w:p w:rsidR="009E4AD2" w:rsidRDefault="00A55D35" w:rsidP="00A55D35">
      <w:pPr>
        <w:widowControl/>
        <w:rPr>
          <w:rFonts w:ascii="Verdana" w:eastAsia="新細明體" w:hAnsi="Verdana" w:cs="新細明體" w:hint="eastAsia"/>
          <w:color w:val="2E2E2E"/>
          <w:kern w:val="0"/>
          <w:sz w:val="18"/>
          <w:szCs w:val="18"/>
        </w:rPr>
      </w:pPr>
      <w:commentRangeStart w:id="4"/>
      <w:r w:rsidRPr="00A55D35">
        <w:rPr>
          <w:rFonts w:ascii="Verdana" w:eastAsia="新細明體" w:hAnsi="Verdana" w:cs="新細明體"/>
          <w:color w:val="2E2E2E"/>
          <w:kern w:val="0"/>
          <w:sz w:val="18"/>
          <w:szCs w:val="18"/>
        </w:rPr>
        <w:t>e</w:t>
      </w:r>
      <w:r w:rsidRPr="00A55D35">
        <w:rPr>
          <w:rFonts w:ascii="Verdana" w:eastAsia="新細明體" w:hAnsi="Verdana" w:cs="新細明體"/>
          <w:color w:val="2E2E2E"/>
          <w:kern w:val="0"/>
          <w:sz w:val="18"/>
          <w:szCs w:val="18"/>
        </w:rPr>
        <w:t>履歷網址</w:t>
      </w:r>
      <w:r w:rsidRPr="00A55D35">
        <w:rPr>
          <w:rFonts w:ascii="Verdana" w:eastAsia="新細明體" w:hAnsi="Verdana" w:cs="新細明體"/>
          <w:color w:val="2E2E2E"/>
          <w:kern w:val="0"/>
          <w:sz w:val="18"/>
          <w:szCs w:val="18"/>
        </w:rPr>
        <w:t xml:space="preserve"> : </w:t>
      </w:r>
      <w:hyperlink r:id="rId19" w:history="1">
        <w:r w:rsidRPr="00A55D35">
          <w:rPr>
            <w:rFonts w:ascii="Verdana" w:eastAsia="新細明體" w:hAnsi="Verdana" w:cs="新細明體"/>
            <w:color w:val="BF060A"/>
            <w:kern w:val="0"/>
            <w:sz w:val="18"/>
            <w:szCs w:val="18"/>
            <w:u w:val="single"/>
          </w:rPr>
          <w:t>http://wportfolio.wzu.edu.tw/blog/files/32-42198-1.php</w:t>
        </w:r>
      </w:hyperlink>
      <w:r w:rsidRPr="00A55D35">
        <w:rPr>
          <w:rFonts w:ascii="Verdana" w:eastAsia="新細明體" w:hAnsi="Verdana" w:cs="新細明體"/>
          <w:color w:val="2E2E2E"/>
          <w:kern w:val="0"/>
          <w:sz w:val="18"/>
          <w:szCs w:val="18"/>
        </w:rPr>
        <w:br/>
      </w:r>
      <w:r w:rsidRPr="00A55D35">
        <w:rPr>
          <w:rFonts w:ascii="Verdana" w:eastAsia="新細明體" w:hAnsi="Verdana" w:cs="新細明體"/>
          <w:color w:val="2E2E2E"/>
          <w:kern w:val="0"/>
          <w:sz w:val="18"/>
          <w:szCs w:val="18"/>
        </w:rPr>
        <w:t>本人保證以上</w:t>
      </w:r>
      <w:proofErr w:type="gramStart"/>
      <w:r w:rsidRPr="00A55D35">
        <w:rPr>
          <w:rFonts w:ascii="Verdana" w:eastAsia="新細明體" w:hAnsi="Verdana" w:cs="新細明體"/>
          <w:color w:val="2E2E2E"/>
          <w:kern w:val="0"/>
          <w:sz w:val="18"/>
          <w:szCs w:val="18"/>
        </w:rPr>
        <w:t>資料均屬真實</w:t>
      </w:r>
      <w:proofErr w:type="gramEnd"/>
      <w:r w:rsidRPr="00A55D35">
        <w:rPr>
          <w:rFonts w:ascii="Verdana" w:eastAsia="新細明體" w:hAnsi="Verdana" w:cs="新細明體"/>
          <w:color w:val="2E2E2E"/>
          <w:kern w:val="0"/>
          <w:sz w:val="18"/>
          <w:szCs w:val="18"/>
        </w:rPr>
        <w:t>，如有隱瞞、虛造，願負擔一切法律責任</w:t>
      </w:r>
      <w:commentRangeEnd w:id="4"/>
      <w:r w:rsidR="00B75430">
        <w:rPr>
          <w:rStyle w:val="a6"/>
        </w:rPr>
        <w:commentReference w:id="4"/>
      </w:r>
    </w:p>
    <w:p w:rsidR="00B75430" w:rsidRDefault="00B75430" w:rsidP="00B75430">
      <w:pPr>
        <w:widowControl/>
        <w:jc w:val="center"/>
        <w:rPr>
          <w:rFonts w:ascii="Verdana" w:eastAsia="新細明體" w:hAnsi="Verdana" w:cs="新細明體" w:hint="eastAsia"/>
          <w:b/>
          <w:color w:val="0070C0"/>
          <w:kern w:val="0"/>
          <w:sz w:val="40"/>
          <w:szCs w:val="18"/>
        </w:rPr>
      </w:pPr>
      <w:r w:rsidRPr="00B75430">
        <w:rPr>
          <w:rFonts w:ascii="Verdana" w:eastAsia="新細明體" w:hAnsi="Verdana" w:cs="新細明體" w:hint="eastAsia"/>
          <w:b/>
          <w:color w:val="0070C0"/>
          <w:kern w:val="0"/>
          <w:sz w:val="40"/>
          <w:szCs w:val="18"/>
        </w:rPr>
        <w:lastRenderedPageBreak/>
        <w:t>E</w:t>
      </w:r>
      <w:r w:rsidRPr="00B75430">
        <w:rPr>
          <w:rFonts w:ascii="Verdana" w:eastAsia="新細明體" w:hAnsi="Verdana" w:cs="新細明體" w:hint="eastAsia"/>
          <w:b/>
          <w:color w:val="0070C0"/>
          <w:kern w:val="0"/>
          <w:sz w:val="40"/>
          <w:szCs w:val="18"/>
        </w:rPr>
        <w:t>履歷怎麼做</w:t>
      </w:r>
      <w:r w:rsidRPr="00B75430">
        <w:rPr>
          <w:rFonts w:ascii="Verdana" w:eastAsia="新細明體" w:hAnsi="Verdana" w:cs="新細明體" w:hint="eastAsia"/>
          <w:b/>
          <w:color w:val="0070C0"/>
          <w:kern w:val="0"/>
          <w:sz w:val="40"/>
          <w:szCs w:val="18"/>
        </w:rPr>
        <w:t xml:space="preserve">? </w:t>
      </w:r>
      <w:r w:rsidRPr="00B75430">
        <w:rPr>
          <w:rFonts w:ascii="Verdana" w:eastAsia="新細明體" w:hAnsi="Verdana" w:cs="新細明體" w:hint="eastAsia"/>
          <w:b/>
          <w:color w:val="0070C0"/>
          <w:kern w:val="0"/>
          <w:sz w:val="40"/>
          <w:szCs w:val="18"/>
        </w:rPr>
        <w:t>示範圖</w:t>
      </w:r>
    </w:p>
    <w:p w:rsidR="00B75430" w:rsidRDefault="00B75430" w:rsidP="00B75430">
      <w:pPr>
        <w:widowControl/>
        <w:jc w:val="center"/>
        <w:rPr>
          <w:rFonts w:ascii="Verdana" w:eastAsia="新細明體" w:hAnsi="Verdana" w:cs="新細明體" w:hint="eastAsia"/>
          <w:b/>
          <w:color w:val="0070C0"/>
          <w:kern w:val="0"/>
          <w:sz w:val="40"/>
          <w:szCs w:val="18"/>
        </w:rPr>
      </w:pPr>
    </w:p>
    <w:p w:rsidR="00296241" w:rsidRDefault="00296241" w:rsidP="00B75430">
      <w:pPr>
        <w:pStyle w:val="a5"/>
        <w:widowControl/>
        <w:numPr>
          <w:ilvl w:val="0"/>
          <w:numId w:val="4"/>
        </w:numPr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先到模組管理裡的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E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履歷模組，按下新增，</w:t>
      </w:r>
    </w:p>
    <w:p w:rsidR="00296241" w:rsidRDefault="00296241" w:rsidP="00296241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會跳出一個有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自定義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、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選擇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W-portfolio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項目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的視窗，依照所需的資料選擇其一。</w:t>
      </w:r>
    </w:p>
    <w:p w:rsidR="007C57DA" w:rsidRDefault="007C57DA" w:rsidP="007C57DA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*</w:t>
      </w:r>
      <w:r w:rsid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"</w:t>
      </w:r>
      <w:r w:rsid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基本資料</w:t>
      </w:r>
      <w:proofErr w:type="gramStart"/>
      <w:r w:rsidR="00296241"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、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中文自傳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跟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學習計畫</w:t>
      </w:r>
      <w:proofErr w:type="gramStart"/>
      <w:r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的</w:t>
      </w:r>
      <w:r w:rsidR="00296241"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模組在</w:t>
      </w:r>
      <w:proofErr w:type="gramStart"/>
      <w:r w:rsidR="00296241" w:rsidRPr="007C57DA"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 w:rsidR="00296241" w:rsidRPr="007C57DA">
        <w:rPr>
          <w:rFonts w:ascii="細明體" w:eastAsia="細明體" w:hAnsi="細明體" w:cs="細明體" w:hint="eastAsia"/>
          <w:b/>
          <w:color w:val="0070C0"/>
          <w:kern w:val="0"/>
          <w:sz w:val="32"/>
          <w:szCs w:val="18"/>
        </w:rPr>
        <w:t>自定義</w:t>
      </w:r>
      <w:proofErr w:type="gramStart"/>
      <w:r w:rsidR="00296241" w:rsidRPr="007C57DA"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 w:rsidR="00296241"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裡面，按下去之後會跑出一大串東西，</w:t>
      </w:r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這時將模組內容選成</w:t>
      </w:r>
      <w:proofErr w:type="gramStart"/>
      <w:r w:rsidRPr="007C57DA"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HTML</w:t>
      </w:r>
      <w:proofErr w:type="gramStart"/>
      <w:r w:rsidRPr="007C57DA"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，然後按下</w:t>
      </w:r>
      <w:proofErr w:type="gramStart"/>
      <w:r w:rsidRPr="007C57DA"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HTML</w:t>
      </w:r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編輯</w:t>
      </w:r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 xml:space="preserve">/ </w:t>
      </w:r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預覽</w:t>
      </w:r>
      <w:proofErr w:type="gramStart"/>
      <w:r w:rsidRPr="007C57DA">
        <w:rPr>
          <w:rFonts w:ascii="Verdana" w:eastAsia="新細明體" w:hAnsi="Verdana" w:cs="新細明體"/>
          <w:b/>
          <w:color w:val="0070C0"/>
          <w:kern w:val="0"/>
          <w:sz w:val="32"/>
          <w:szCs w:val="18"/>
        </w:rPr>
        <w:t>”</w:t>
      </w:r>
      <w:proofErr w:type="gramEnd"/>
      <w:r w:rsidRPr="007C57DA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，就可以直接編輯。</w:t>
      </w:r>
    </w:p>
    <w:p w:rsidR="007C57DA" w:rsidRDefault="007C57DA" w:rsidP="00296241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  <w:t>注意</w:t>
      </w:r>
      <w:r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  <w:t>:</w:t>
      </w:r>
      <w:r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  <w:t>只有火狐可以直接按</w:t>
      </w:r>
      <w:r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  <w:t>!</w:t>
      </w:r>
    </w:p>
    <w:p w:rsidR="007C57DA" w:rsidRDefault="007C57DA" w:rsidP="00296241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  <w:t>正常的話會出現以下畫面，有個很像</w:t>
      </w:r>
      <w:r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  <w:t>word</w:t>
      </w:r>
      <w:r>
        <w:rPr>
          <w:rFonts w:ascii="Verdana" w:eastAsia="新細明體" w:hAnsi="Verdana" w:cs="新細明體" w:hint="eastAsia"/>
          <w:b/>
          <w:color w:val="FF0000"/>
          <w:kern w:val="0"/>
          <w:sz w:val="32"/>
          <w:szCs w:val="18"/>
        </w:rPr>
        <w:t>的編輯視窗。</w:t>
      </w:r>
    </w:p>
    <w:p w:rsidR="007C57DA" w:rsidRDefault="007C57DA" w:rsidP="00296241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noProof/>
          <w:color w:val="0070C0"/>
          <w:kern w:val="0"/>
          <w:sz w:val="32"/>
          <w:szCs w:val="18"/>
        </w:rPr>
        <w:drawing>
          <wp:inline distT="0" distB="0" distL="0" distR="0">
            <wp:extent cx="7930288" cy="4227616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306" cy="42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DA" w:rsidRPr="007C57DA" w:rsidRDefault="007C57DA" w:rsidP="007C57DA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*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其他模組都是在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W-portfolio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項目裡，勾勾選選按下確認就好。</w:t>
      </w:r>
    </w:p>
    <w:p w:rsidR="007C57DA" w:rsidRPr="007C57DA" w:rsidRDefault="007C57DA" w:rsidP="00296241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</w:p>
    <w:p w:rsidR="00487126" w:rsidRDefault="00B75430" w:rsidP="00B75430">
      <w:pPr>
        <w:pStyle w:val="a5"/>
        <w:widowControl/>
        <w:numPr>
          <w:ilvl w:val="0"/>
          <w:numId w:val="4"/>
        </w:numPr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lastRenderedPageBreak/>
        <w:t>找到</w:t>
      </w:r>
      <w:r w:rsid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E</w:t>
      </w:r>
      <w:r w:rsid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履歷管理裡的新增</w:t>
      </w:r>
      <w:r w:rsid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E</w:t>
      </w:r>
      <w:r w:rsid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履歷、按下去，</w:t>
      </w:r>
    </w:p>
    <w:p w:rsidR="00B75430" w:rsidRPr="00B75430" w:rsidRDefault="00296241" w:rsidP="00487126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頁面名稱</w:t>
      </w:r>
      <w:r w:rsidR="00487126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要打什麼</w:t>
      </w:r>
      <w:r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簡章上會寫。</w:t>
      </w:r>
    </w:p>
    <w:p w:rsidR="00296241" w:rsidRPr="00296241" w:rsidRDefault="00B75430" w:rsidP="00296241">
      <w:pPr>
        <w:widowControl/>
        <w:rPr>
          <w:rFonts w:ascii="Verdana" w:eastAsia="新細明體" w:hAnsi="Verdana" w:cs="新細明體" w:hint="eastAsia"/>
          <w:b/>
          <w:color w:val="0070C0"/>
          <w:kern w:val="0"/>
          <w:sz w:val="40"/>
          <w:szCs w:val="18"/>
        </w:rPr>
      </w:pPr>
      <w:r>
        <w:rPr>
          <w:rFonts w:ascii="Verdana" w:eastAsia="新細明體" w:hAnsi="Verdana" w:cs="新細明體"/>
          <w:b/>
          <w:noProof/>
          <w:color w:val="0070C0"/>
          <w:kern w:val="0"/>
          <w:sz w:val="40"/>
          <w:szCs w:val="18"/>
        </w:rPr>
        <w:drawing>
          <wp:inline distT="0" distB="0" distL="0" distR="0">
            <wp:extent cx="6070062" cy="4809506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35" cy="48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41" w:rsidRPr="00296241" w:rsidRDefault="00296241" w:rsidP="00296241">
      <w:pPr>
        <w:pStyle w:val="a5"/>
        <w:widowControl/>
        <w:numPr>
          <w:ilvl w:val="0"/>
          <w:numId w:val="4"/>
        </w:numPr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在右側會有一些選項，第</w:t>
      </w:r>
      <w:proofErr w:type="gramStart"/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一個是頁面</w:t>
      </w:r>
      <w:proofErr w:type="gramEnd"/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設定、點進去、</w:t>
      </w:r>
    </w:p>
    <w:p w:rsidR="00296241" w:rsidRPr="00296241" w:rsidRDefault="00296241" w:rsidP="00296241">
      <w:pPr>
        <w:pStyle w:val="a5"/>
        <w:widowControl/>
        <w:ind w:leftChars="0"/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</w:pP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打開模組列表，將</w:t>
      </w:r>
      <w:r w:rsidR="00487126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剛剛用好的</w:t>
      </w: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模組一個一個</w:t>
      </w:r>
      <w:r w:rsidR="00487126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按照順序</w:t>
      </w: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放進去</w:t>
      </w: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(</w:t>
      </w: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如果不是一欄式，請按第二</w:t>
      </w:r>
      <w:proofErr w:type="gramStart"/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個</w:t>
      </w:r>
      <w:proofErr w:type="gramEnd"/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很像槌子的東西設定樣式</w:t>
      </w: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)</w:t>
      </w:r>
      <w:r w:rsidRPr="00296241">
        <w:rPr>
          <w:rFonts w:ascii="Verdana" w:eastAsia="新細明體" w:hAnsi="Verdana" w:cs="新細明體" w:hint="eastAsia"/>
          <w:b/>
          <w:color w:val="0070C0"/>
          <w:kern w:val="0"/>
          <w:sz w:val="32"/>
          <w:szCs w:val="18"/>
        </w:rPr>
        <w:t>。</w:t>
      </w:r>
      <w:bookmarkStart w:id="5" w:name="_GoBack"/>
      <w:bookmarkEnd w:id="5"/>
    </w:p>
    <w:p w:rsidR="00296241" w:rsidRPr="00296241" w:rsidRDefault="00296241" w:rsidP="00296241">
      <w:pPr>
        <w:widowControl/>
        <w:rPr>
          <w:rFonts w:ascii="Verdana" w:eastAsia="新細明體" w:hAnsi="Verdana" w:cs="新細明體"/>
          <w:b/>
          <w:color w:val="0070C0"/>
          <w:kern w:val="0"/>
          <w:sz w:val="40"/>
          <w:szCs w:val="18"/>
        </w:rPr>
      </w:pPr>
      <w:r>
        <w:rPr>
          <w:noProof/>
        </w:rPr>
        <w:drawing>
          <wp:inline distT="0" distB="0" distL="0" distR="0" wp14:anchorId="7AD56021" wp14:editId="66D5C081">
            <wp:extent cx="2149475" cy="118745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241" w:rsidRPr="00296241" w:rsidSect="00A55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8" w:date="2017-07-03T16:03:00Z" w:initials="W">
    <w:p w:rsidR="00B75430" w:rsidRDefault="00B754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這一整個表格是已經做好的，把資訊</w:t>
      </w:r>
      <w:r>
        <w:rPr>
          <w:rFonts w:hint="eastAsia"/>
        </w:rPr>
        <w:t>key</w:t>
      </w:r>
      <w:r>
        <w:rPr>
          <w:rFonts w:hint="eastAsia"/>
        </w:rPr>
        <w:t>進去就好。</w:t>
      </w:r>
    </w:p>
  </w:comment>
  <w:comment w:id="1" w:author="Win8" w:date="2017-07-03T16:03:00Z" w:initials="W">
    <w:p w:rsidR="00B75430" w:rsidRDefault="00B754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這個表格也是用好的，但是需要</w:t>
      </w:r>
      <w:proofErr w:type="gramStart"/>
      <w:r>
        <w:rPr>
          <w:rFonts w:hint="eastAsia"/>
        </w:rPr>
        <w:t>調整邊距什麼</w:t>
      </w:r>
      <w:proofErr w:type="gramEnd"/>
      <w:r>
        <w:rPr>
          <w:rFonts w:hint="eastAsia"/>
        </w:rPr>
        <w:t>的。</w:t>
      </w:r>
    </w:p>
  </w:comment>
  <w:comment w:id="2" w:author="Win8" w:date="2017-07-03T16:03:00Z" w:initials="W">
    <w:p w:rsidR="00B75430" w:rsidRDefault="00B754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同自傳</w:t>
      </w:r>
    </w:p>
  </w:comment>
  <w:comment w:id="3" w:author="Win8" w:date="2017-07-03T16:05:00Z" w:initials="W">
    <w:p w:rsidR="00B75430" w:rsidRDefault="00B754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簡章</w:t>
      </w:r>
      <w:proofErr w:type="gramStart"/>
      <w:r>
        <w:rPr>
          <w:rFonts w:hint="eastAsia"/>
        </w:rPr>
        <w:t>上說要跟</w:t>
      </w:r>
      <w:proofErr w:type="gramEnd"/>
      <w:r>
        <w:rPr>
          <w:rFonts w:hint="eastAsia"/>
        </w:rPr>
        <w:t>服務學習合在一起，但是實際上兩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是分開的，我這樣交出去時是</w:t>
      </w:r>
      <w:r>
        <w:rPr>
          <w:rFonts w:hint="eastAsia"/>
        </w:rPr>
        <w:t>OK</w:t>
      </w:r>
      <w:r>
        <w:rPr>
          <w:rFonts w:hint="eastAsia"/>
        </w:rPr>
        <w:t>的</w:t>
      </w:r>
      <w:r>
        <w:rPr>
          <w:rFonts w:hint="eastAsia"/>
        </w:rPr>
        <w:t>!</w:t>
      </w:r>
    </w:p>
  </w:comment>
  <w:comment w:id="4" w:author="Win8" w:date="2017-07-03T16:04:00Z" w:initials="W">
    <w:p w:rsidR="00B75430" w:rsidRDefault="00B754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這裡也要有喔</w:t>
      </w:r>
      <w:r>
        <w:rPr>
          <w:rFonts w:hint="eastAsia"/>
        </w:rPr>
        <w:t>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描述: http://wportfolio.wzu.edu.tw/blog/files/images/clear.gif" style="width:.95pt;height:.95pt;visibility:visible;mso-wrap-style:square" o:bullet="t">
        <v:imagedata r:id="rId1" o:title="clear"/>
      </v:shape>
    </w:pict>
  </w:numPicBullet>
  <w:abstractNum w:abstractNumId="0">
    <w:nsid w:val="004E5518"/>
    <w:multiLevelType w:val="multilevel"/>
    <w:tmpl w:val="6F0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63ACA"/>
    <w:multiLevelType w:val="hybridMultilevel"/>
    <w:tmpl w:val="3E780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901D52"/>
    <w:multiLevelType w:val="hybridMultilevel"/>
    <w:tmpl w:val="2F0C468E"/>
    <w:lvl w:ilvl="0" w:tplc="1E82A5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FF671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5EEAE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244B4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CD4F5B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8DC20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A4418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77408B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0E054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58D7093F"/>
    <w:multiLevelType w:val="multilevel"/>
    <w:tmpl w:val="D23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35"/>
    <w:rsid w:val="00296241"/>
    <w:rsid w:val="00487126"/>
    <w:rsid w:val="007C57DA"/>
    <w:rsid w:val="009E4AD2"/>
    <w:rsid w:val="00A55D35"/>
    <w:rsid w:val="00B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5D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55D35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B7543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75430"/>
  </w:style>
  <w:style w:type="character" w:customStyle="1" w:styleId="a8">
    <w:name w:val="註解文字 字元"/>
    <w:basedOn w:val="a0"/>
    <w:link w:val="a7"/>
    <w:uiPriority w:val="99"/>
    <w:semiHidden/>
    <w:rsid w:val="00B75430"/>
  </w:style>
  <w:style w:type="paragraph" w:styleId="a9">
    <w:name w:val="annotation subject"/>
    <w:basedOn w:val="a7"/>
    <w:next w:val="a7"/>
    <w:link w:val="aa"/>
    <w:uiPriority w:val="99"/>
    <w:semiHidden/>
    <w:unhideWhenUsed/>
    <w:rsid w:val="00B7543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75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5D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55D35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B7543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75430"/>
  </w:style>
  <w:style w:type="character" w:customStyle="1" w:styleId="a8">
    <w:name w:val="註解文字 字元"/>
    <w:basedOn w:val="a0"/>
    <w:link w:val="a7"/>
    <w:uiPriority w:val="99"/>
    <w:semiHidden/>
    <w:rsid w:val="00B75430"/>
  </w:style>
  <w:style w:type="paragraph" w:styleId="a9">
    <w:name w:val="annotation subject"/>
    <w:basedOn w:val="a7"/>
    <w:next w:val="a7"/>
    <w:link w:val="aa"/>
    <w:uiPriority w:val="99"/>
    <w:semiHidden/>
    <w:unhideWhenUsed/>
    <w:rsid w:val="00B7543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7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0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8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5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5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6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6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69486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0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93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3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9969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001.wtuc.edu.tw/front/bin/ptlist.phtml?Category=13" TargetMode="External"/><Relationship Id="rId13" Type="http://schemas.openxmlformats.org/officeDocument/2006/relationships/hyperlink" Target="http://wportfolio.wzu.edu.tw/blog/1103304011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://wportfolio.wzu.edu.tw/ep/1103304011" TargetMode="External"/><Relationship Id="rId1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wportfolio.wzu.edu.tw/bin/home.php" TargetMode="External"/><Relationship Id="rId11" Type="http://schemas.openxmlformats.org/officeDocument/2006/relationships/hyperlink" Target="http://wportfolio.wzu.edu.tw/mypage/11033040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portfolio.wzu.edu.tw/mypage/1103304011" TargetMode="External"/><Relationship Id="rId19" Type="http://schemas.openxmlformats.org/officeDocument/2006/relationships/hyperlink" Target="http://wportfolio.wzu.edu.tw/blog/files/32-42198-1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portfolio.wzu.edu.tw/album/1103304011" TargetMode="External"/><Relationship Id="rId22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720</Words>
  <Characters>4108</Characters>
  <Application>Microsoft Office Word</Application>
  <DocSecurity>0</DocSecurity>
  <Lines>34</Lines>
  <Paragraphs>9</Paragraphs>
  <ScaleCrop>false</ScaleCrop>
  <Company>Toshiba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2017-07-03T07:50:00Z</dcterms:created>
  <dcterms:modified xsi:type="dcterms:W3CDTF">2017-07-03T08:31:00Z</dcterms:modified>
</cp:coreProperties>
</file>